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D448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2026年军事科学技术奖推荐项目公示信息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6847"/>
      </w:tblGrid>
      <w:tr w14:paraId="6392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vAlign w:val="center"/>
          </w:tcPr>
          <w:p w14:paraId="440BBB6D">
            <w:pPr>
              <w:jc w:val="center"/>
              <w:rPr>
                <w:rFonts w:hint="eastAsia" w:ascii="黑体" w:hAnsi="黑体" w:eastAsia="黑体" w:cs="黑体"/>
                <w:sz w:val="32"/>
                <w:szCs w:val="32"/>
              </w:rPr>
            </w:pPr>
            <w:r>
              <w:rPr>
                <w:rFonts w:hint="eastAsia" w:ascii="黑体" w:hAnsi="黑体" w:eastAsia="黑体" w:cs="黑体"/>
                <w:sz w:val="32"/>
                <w:szCs w:val="32"/>
              </w:rPr>
              <w:t>成果名称</w:t>
            </w:r>
          </w:p>
        </w:tc>
        <w:tc>
          <w:tcPr>
            <w:tcW w:w="6847" w:type="dxa"/>
          </w:tcPr>
          <w:p w14:paraId="11221526">
            <w:pPr>
              <w:jc w:val="center"/>
              <w:rPr>
                <w:rFonts w:hint="eastAsia" w:ascii="仿宋_GB2312" w:hAnsi="仿宋_GB2312" w:eastAsia="仿宋_GB2312" w:cs="仿宋_GB2312"/>
                <w:sz w:val="32"/>
                <w:szCs w:val="32"/>
              </w:rPr>
            </w:pPr>
            <w:r>
              <w:rPr>
                <w:rFonts w:hint="eastAsia" w:ascii="宋体" w:hAnsi="宋体" w:cs="宋体"/>
                <w:color w:val="000000"/>
                <w:position w:val="6"/>
                <w:sz w:val="28"/>
                <w:szCs w:val="28"/>
              </w:rPr>
              <w:t>新型一线急救器材研制及标准规范制定与应用</w:t>
            </w:r>
          </w:p>
        </w:tc>
      </w:tr>
      <w:tr w14:paraId="2785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vAlign w:val="center"/>
          </w:tcPr>
          <w:p w14:paraId="758BD85E">
            <w:pPr>
              <w:jc w:val="center"/>
              <w:rPr>
                <w:rFonts w:hint="eastAsia" w:ascii="黑体" w:hAnsi="黑体" w:eastAsia="黑体" w:cs="黑体"/>
                <w:sz w:val="32"/>
                <w:szCs w:val="32"/>
              </w:rPr>
            </w:pPr>
            <w:r>
              <w:rPr>
                <w:rFonts w:hint="eastAsia" w:ascii="黑体" w:hAnsi="黑体" w:eastAsia="黑体" w:cs="黑体"/>
                <w:sz w:val="32"/>
                <w:szCs w:val="32"/>
              </w:rPr>
              <w:t>成果密级</w:t>
            </w:r>
          </w:p>
        </w:tc>
        <w:tc>
          <w:tcPr>
            <w:tcW w:w="6847" w:type="dxa"/>
          </w:tcPr>
          <w:p w14:paraId="10F87AA6">
            <w:pPr>
              <w:jc w:val="center"/>
              <w:rPr>
                <w:rFonts w:hint="eastAsia" w:ascii="东文宋体" w:hAnsi="东文宋体" w:eastAsia="东文宋体" w:cs="东文宋体"/>
                <w:sz w:val="32"/>
                <w:szCs w:val="32"/>
              </w:rPr>
            </w:pPr>
            <w:r>
              <w:rPr>
                <w:rFonts w:hint="eastAsia" w:ascii="仿宋_GB2312" w:hAnsi="仿宋_GB2312" w:eastAsia="仿宋_GB2312" w:cs="仿宋_GB2312"/>
                <w:sz w:val="32"/>
                <w:szCs w:val="32"/>
              </w:rPr>
              <w:t>秘密★3年</w:t>
            </w:r>
          </w:p>
        </w:tc>
      </w:tr>
      <w:tr w14:paraId="158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vAlign w:val="center"/>
          </w:tcPr>
          <w:p w14:paraId="56E3FA4B">
            <w:pPr>
              <w:jc w:val="center"/>
              <w:rPr>
                <w:rFonts w:hint="eastAsia" w:ascii="黑体" w:hAnsi="黑体" w:eastAsia="黑体" w:cs="黑体"/>
                <w:sz w:val="32"/>
                <w:szCs w:val="32"/>
              </w:rPr>
            </w:pPr>
            <w:r>
              <w:rPr>
                <w:rFonts w:hint="eastAsia" w:ascii="黑体" w:hAnsi="黑体" w:eastAsia="黑体" w:cs="黑体"/>
                <w:sz w:val="32"/>
                <w:szCs w:val="32"/>
              </w:rPr>
              <w:t>推荐奖种</w:t>
            </w:r>
          </w:p>
        </w:tc>
        <w:tc>
          <w:tcPr>
            <w:tcW w:w="6847" w:type="dxa"/>
          </w:tcPr>
          <w:p w14:paraId="0305EE0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军事科学技术进步奖</w:t>
            </w:r>
          </w:p>
        </w:tc>
      </w:tr>
      <w:tr w14:paraId="6F99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vAlign w:val="center"/>
          </w:tcPr>
          <w:p w14:paraId="561F19EF">
            <w:pPr>
              <w:jc w:val="center"/>
              <w:rPr>
                <w:rFonts w:hint="eastAsia" w:ascii="黑体" w:hAnsi="黑体" w:eastAsia="黑体" w:cs="黑体"/>
                <w:sz w:val="32"/>
                <w:szCs w:val="32"/>
              </w:rPr>
            </w:pPr>
            <w:r>
              <w:rPr>
                <w:rFonts w:hint="eastAsia" w:ascii="黑体" w:hAnsi="黑体" w:eastAsia="黑体" w:cs="黑体"/>
                <w:sz w:val="32"/>
                <w:szCs w:val="32"/>
              </w:rPr>
              <w:t>推荐等级</w:t>
            </w:r>
          </w:p>
        </w:tc>
        <w:tc>
          <w:tcPr>
            <w:tcW w:w="6847" w:type="dxa"/>
          </w:tcPr>
          <w:p w14:paraId="0232BD6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w:t>
            </w:r>
          </w:p>
        </w:tc>
      </w:tr>
      <w:tr w14:paraId="202F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vAlign w:val="center"/>
          </w:tcPr>
          <w:p w14:paraId="6CC322A1">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主要完成单位及贡献</w:t>
            </w:r>
          </w:p>
        </w:tc>
        <w:tc>
          <w:tcPr>
            <w:tcW w:w="6847" w:type="dxa"/>
          </w:tcPr>
          <w:p w14:paraId="15147AD8">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1：中国人民解放军陆军特色医学中心，军队单位，对本成果完成所起的作用为：完成创新点1、2、3、4、5主要内容。构建了我军战场一线急救器材的评估指标体系；系统评估了我军及国内外战场急救器材，明确了我军需保留、淘汰、引进、改进和新研的器材品种；研制了我军系列模块化急救器材和单兵、战位、卫生战士及新型军医、卫生员急救包囊；研制了我军高原高寒等特殊作战环境和渡海登岛等特殊作战任务及针对印军非致命电击武器伤针对性急救器材；编制了我军战现场急救器材操作手册和操作视频，牵头编制了陆军师以前部队卫生器材编配标准等技术规范和标准。</w:t>
            </w:r>
          </w:p>
          <w:p w14:paraId="4DB969CA">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完成单位2：江苏南方卫材医药股份有限公司，地方单位，对本成果完成所起的作用为：完成创新点3、4、5部分内容。主要完成系列模块化战伤急救器材和系列战伤急救包囊工艺设计、样品加工及功能性能测试。</w:t>
            </w:r>
          </w:p>
          <w:p w14:paraId="15C3069A">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完成单位3：青岛博益特生物材料股份有限公司，地方单位，对本成果完成所起的作用为：完成创新点3部分内容。主要完成功能性止血敷料的工程设计、工艺改造、样品制作及功能性能测试。</w:t>
            </w:r>
          </w:p>
          <w:p w14:paraId="5D1C427F">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完成单位4：江苏昌吉永生物科技股份有限公司，地方单位，对本成果完成所起的作用为：完成创新点3部分内容。主要完成系列创面敷料的工艺设计、样品制作及功能性能测试等。</w:t>
            </w:r>
          </w:p>
        </w:tc>
      </w:tr>
      <w:tr w14:paraId="3566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vAlign w:val="center"/>
          </w:tcPr>
          <w:p w14:paraId="6A97AF24">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主要完成人</w:t>
            </w:r>
          </w:p>
          <w:p w14:paraId="5826E40C">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及贡献</w:t>
            </w:r>
          </w:p>
        </w:tc>
        <w:tc>
          <w:tcPr>
            <w:tcW w:w="6847" w:type="dxa"/>
          </w:tcPr>
          <w:p w14:paraId="670796BE">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1：刘良明，男，专业技术军官，少将，研究员，中国人民解放军陆军特色医学中心，对本成果贡献为：负责本项目的总体设计、组织、实施和总结，完成创新成果第1-5项主要内容。构建了我军战场一线急救器材的评估体系和标准；首次较系统、全面地评估了我军及国内外战场急救器材，明确了我军需保留、淘汰、引进、改进和新研的器材品种；利用新技术、新材料研制了我军新型系列模块化急救器材；研制了我军特殊作战环境和特殊作战任务针对性急救器材；牵头编制了陆军师以前部队卫生器材编配标准和使用手册。</w:t>
            </w:r>
          </w:p>
          <w:p w14:paraId="292EF6EE">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2：李涛，女，专业技术军官，大校，研究员，中国人民解放军陆军特色医学中心，对本成果贡献为：完成创新成果第3、4和5项主要内容。研制了战现场急救止血、通气、快速抢运搬运和输液抗休克等新型急救器材和新型战位、卫生战士及军医急救包囊；研制了我军高原高寒等特殊作战环境的针对性急救器材；参与编制了我军战现场急救器材操作手册和操作视频；多次到基层部队推广应用新型系列模块化急救器材和急救包囊。</w:t>
            </w:r>
          </w:p>
          <w:p w14:paraId="6593D4BE">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3：闫庆广，男，专业技术军官，上校，副研究员，中国人民解放军陆军特色医学中心，对本成果贡献为：参与完成创新成果第2和3项主要内容。主要贡献是应用构建的战场急救器材评估体系和评估标准，对我军、外军及国内外急救器材进行了评估；利用新技术、新材料研制了战现场急救固定、通气和快速抢运搬运等新型急救器材；多次到基层部队推广应用新型系列模块化急救器材和急救包囊。</w:t>
            </w:r>
          </w:p>
          <w:p w14:paraId="282EB34C">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4：张杰，男，专业技术军官，上校，副研究员，中国人民解放军陆军特色医学中心，对本成果贡献为：参与完成创新成果第3和5项部分内容。主要贡献是参与研制了战现场急救固定、包扎、快速抢运搬运等模块新型急救器材和单兵、卫生战士急救包囊；参与研制高原高寒特殊环境保温复温急救器材；参与了战现场急救器材操作手册的编制和操作视频的拍摄；先后到基层部队推广应用新型系列模块化急救器材和急救包囊。</w:t>
            </w:r>
          </w:p>
          <w:p w14:paraId="382AF59B">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5：朱娱，女，文职人员，副研究员，中国人民解放军陆军特色医学中心，对本成果贡献为：参与完成创新成果第3和5项部分内容。主要贡献是参与研制了战现场急救止血、通气、包扎、固定、快速抢运搬运和输液抗休克等模块新型一线急救器材和急救包囊；参与战现场急救器材操作手册的编制。</w:t>
            </w:r>
          </w:p>
          <w:p w14:paraId="66123EC1">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6：吴跃，女，军队其他人员，副研究员，中国人民解放军陆军特色医学中心，对本成果贡献为：参与完成创新成果第2和3项部分内容。主要贡献是参与战现场急救固定和输液抗休克等新型一线急救器材的研制；参与研制了高原高寒特殊作战环境中保温复温材料</w:t>
            </w:r>
            <w:bookmarkStart w:id="0" w:name="_GoBack"/>
            <w:bookmarkEnd w:id="0"/>
            <w:r>
              <w:rPr>
                <w:rFonts w:hint="eastAsia" w:ascii="仿宋_GB2312" w:hAnsi="仿宋_GB2312" w:eastAsia="仿宋_GB2312" w:cs="仿宋_GB2312"/>
                <w:sz w:val="32"/>
                <w:szCs w:val="32"/>
              </w:rPr>
              <w:t>。参与到基层部队推广应用新型系列模块化急救器材和急救包囊。</w:t>
            </w:r>
          </w:p>
          <w:p w14:paraId="2CF1EE31">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7：周远群，女，军队其他人员，副研究员，中国人民解放军陆军特色医学中心，对本成果贡献为：参与完成创新成果第3项部分内容。主要贡献是参与研制战现场急救止血、包扎等新型急救器材；参与了战现场急救器材操作手册的编制和操作视频的拍摄、剪辑。</w:t>
            </w:r>
          </w:p>
          <w:p w14:paraId="518C6142">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8：张紫森，男，文职人员，副研究员，中国人民解放军陆军特色医学中心，对本成果贡献为：参与完成创新成果第2和3项部分内容。主要贡献是参与输液抗休克等模块新型急救器材，参与防水漂浮军医、卫生员包囊的研制；到基层部队推广应用新型急救器材和急救包囊。</w:t>
            </w:r>
          </w:p>
          <w:p w14:paraId="4342DE0E">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9：王莉，女，专业技术军官，上校，副研究员，中国人民解放军陆军特色医学中心，对本成果贡献为：参与完成创新成果第2和3项部分内容。主要贡献是参与研制了战现场急救通气、包扎和输液抗休克等模块新型急救器材和急救包囊；参与可保温复温、可防水漂浮军医、卫生员包囊的研制；先后到基层部队推广应用新型系列模块化急救器材和急救包囊。</w:t>
            </w:r>
          </w:p>
          <w:p w14:paraId="1B0DEE01">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10：刘建仓，男，军队其他人员，高级实验师，中国人民解放军陆军特色医学中心，对本成果贡献为：完成创新成果第1、2和3项主要内容。主要贡献是利用德尔菲法和专家系统，通过逻辑回归等科学方法，结合战伤急救器材技术要求，建立了我军一线急救器材的评估体系和评估标准；应用构建的急救器材的评估体系和标准，对180种国内外急救器材进行了评估；研制了战现场急救固定、快速抢运搬运和输液抗休克等3个模块的新型急救器材。</w:t>
            </w:r>
          </w:p>
          <w:p w14:paraId="1244ACDC">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11：李平，男，地方人员，高级经济师，江苏南方卫材医药股份有限公司，对本成果贡献为：参与完成创新成果第3项部分内容。主要贡献是负责战现场急救通气、固定、快速抢运搬运和输液抗休克等系列模块化新型急救器材和部分急救包囊的承研承制和工艺改进。</w:t>
            </w:r>
          </w:p>
          <w:p w14:paraId="76586434">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12：冯伊琳，女，地方人员，高级工程师，青岛博益特生物材料股份有限公司，对本成果贡献为：参与完成创新成果第3项部分内容。主要贡献包括研制具备特定功能的止血敷料，并进行了其止血效果的评估。</w:t>
            </w:r>
          </w:p>
          <w:p w14:paraId="64085380">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13：彭长生，男，地方人员，高级工程师，江苏昌吉永生物科技股份有限公司，对本成果贡献为：参与完成创新成果第3项部分内容。主要贡献是负责战现场急救创面敷料和功能止血纱的研制，包括产品的工艺设计和性能测试。</w:t>
            </w:r>
          </w:p>
          <w:p w14:paraId="052F7954">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14：王风华，女，地方人员，工程师，江苏昌吉永生物科技股份有限公司，对本成果贡献为：参与完成创新成果第3项部分内容。主要贡献是参与战现场急救创面敷料和功能止血纱布的研制、工艺设计和性能测试。</w:t>
            </w:r>
          </w:p>
          <w:p w14:paraId="09C3BE43">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完成人15：石杰，男，地方人员，工程师，青岛博益特生物材料股份有限公司，对本成果贡献为：参与完成创新成果第3项部分内容。主要贡献是完成功能止血敷料的承制，以及止血性能的测试。</w:t>
            </w:r>
          </w:p>
        </w:tc>
      </w:tr>
    </w:tbl>
    <w:p w14:paraId="44DA1EEC">
      <w:pPr>
        <w:jc w:val="center"/>
        <w:rPr>
          <w:rFonts w:hint="eastAsia" w:ascii="方正小标宋简体" w:hAnsi="方正小标宋简体" w:eastAsia="方正小标宋简体" w:cs="方正小标宋简体"/>
          <w:sz w:val="44"/>
          <w:szCs w:val="44"/>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F4"/>
    <w:rsid w:val="00413A4C"/>
    <w:rsid w:val="007B2E80"/>
    <w:rsid w:val="009642A4"/>
    <w:rsid w:val="00A72394"/>
    <w:rsid w:val="00C21185"/>
    <w:rsid w:val="00C55005"/>
    <w:rsid w:val="00C64ECA"/>
    <w:rsid w:val="00D8288E"/>
    <w:rsid w:val="00DA26F4"/>
    <w:rsid w:val="00F17047"/>
    <w:rsid w:val="4C504EB3"/>
    <w:rsid w:val="6BBF62B5"/>
    <w:rsid w:val="6F5A3F2A"/>
    <w:rsid w:val="74F64BF3"/>
    <w:rsid w:val="F02B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2828</Words>
  <Characters>2841</Characters>
  <Lines>5</Lines>
  <Paragraphs>143</Paragraphs>
  <TotalTime>9</TotalTime>
  <ScaleCrop>false</ScaleCrop>
  <LinksUpToDate>false</LinksUpToDate>
  <CharactersWithSpaces>2841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2026-06-24T02:37:00Z</dcterms:created>
  <dc:creator>ht706</dc:creator>
  <cp:lastModifiedBy>john</cp:lastModifiedBy>
  <dcterms:modified xsi:type="dcterms:W3CDTF">2026-06-26T09:31:36Z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1F15B7BEA24D49E79942991B37F0EE0A_13</vt:lpwstr>
  </property>
  <property fmtid="{D5CDD505-2E9C-101B-9397-08002B2CF9AE}" pid="4" name="KSOTemplateDocerSaveRecord">
    <vt:lpwstr>eyJoZGlkIjoiN2E4YzNlOWNlYThjMjNkOGU4YTIxYWY3ODkwMmI1NjQiLCJ1c2VySWQiOiIzMTY3OTA1MjIifQ==</vt:lpwstr>
  </property>
</Properties>
</file>